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885C03">
        <w:rPr>
          <w:rFonts w:asciiTheme="minorHAnsi" w:hAnsiTheme="minorHAnsi" w:cstheme="minorHAnsi"/>
          <w:sz w:val="24"/>
          <w:szCs w:val="24"/>
          <w:lang w:eastAsia="hr-HR"/>
        </w:rPr>
        <w:t>112-02/21-01/40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65318D">
        <w:rPr>
          <w:rFonts w:asciiTheme="minorHAnsi" w:hAnsiTheme="minorHAnsi" w:cstheme="minorHAnsi"/>
          <w:sz w:val="24"/>
          <w:szCs w:val="24"/>
          <w:lang w:eastAsia="hr-HR"/>
        </w:rPr>
        <w:t>2181-53-01-21-3</w:t>
      </w:r>
    </w:p>
    <w:p w:rsidR="00C35D18" w:rsidRDefault="00C0603F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Split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 xml:space="preserve">, </w:t>
      </w:r>
      <w:r w:rsidR="00885C03">
        <w:rPr>
          <w:rFonts w:asciiTheme="minorHAnsi" w:hAnsiTheme="minorHAnsi" w:cstheme="minorHAnsi"/>
          <w:sz w:val="24"/>
          <w:szCs w:val="24"/>
          <w:lang w:eastAsia="hr-HR"/>
        </w:rPr>
        <w:t xml:space="preserve">17. studenog 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g.</w:t>
      </w:r>
    </w:p>
    <w:p w:rsidR="0068011C" w:rsidRPr="0097768E" w:rsidRDefault="0065318D" w:rsidP="0068011C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MREŽNA STRANICA</w:t>
      </w:r>
      <w:bookmarkStart w:id="0" w:name="_GoBack"/>
      <w:bookmarkEnd w:id="0"/>
      <w:r w:rsidR="00D609AD">
        <w:rPr>
          <w:rFonts w:cstheme="minorHAnsi"/>
        </w:rPr>
        <w:t xml:space="preserve"> ŠKOLE</w:t>
      </w:r>
    </w:p>
    <w:p w:rsidR="0068011C" w:rsidRDefault="0068011C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94/13, 152/14, 7/17, 68/18, 98/19 i 64/20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članka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njive-Neslanovac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901E7E">
        <w:rPr>
          <w:rFonts w:asciiTheme="minorHAnsi" w:hAnsiTheme="minorHAnsi" w:cstheme="minorHAnsi"/>
          <w:bCs/>
          <w:sz w:val="24"/>
          <w:szCs w:val="24"/>
          <w:lang w:eastAsia="hr-HR"/>
        </w:rPr>
        <w:t>razredne nastave u produženom boravku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određeno 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radno vrijeme od 40 sati 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Pr="005E7820" w:rsidRDefault="00DC51E5" w:rsidP="00CF029F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E7820">
        <w:rPr>
          <w:rFonts w:eastAsia="Times New Roman" w:cstheme="minorHAnsi"/>
          <w:sz w:val="24"/>
          <w:szCs w:val="24"/>
          <w:lang w:eastAsia="hr-HR"/>
        </w:rPr>
        <w:t xml:space="preserve">Učitelj </w:t>
      </w:r>
      <w:r w:rsidR="007622D0" w:rsidRPr="005E7820">
        <w:rPr>
          <w:rFonts w:cstheme="minorHAnsi"/>
          <w:bCs/>
          <w:sz w:val="24"/>
          <w:szCs w:val="24"/>
          <w:lang w:eastAsia="hr-HR"/>
        </w:rPr>
        <w:t>razredne nastave</w:t>
      </w:r>
      <w:r w:rsidRPr="005E7820">
        <w:rPr>
          <w:rFonts w:eastAsia="Times New Roman" w:cstheme="minorHAnsi"/>
          <w:sz w:val="24"/>
          <w:szCs w:val="24"/>
          <w:lang w:eastAsia="hr-HR"/>
        </w:rPr>
        <w:t xml:space="preserve"> mora imati sljedeću vrstu obrazovan</w:t>
      </w:r>
      <w:r w:rsidR="00CF029F" w:rsidRPr="005E7820">
        <w:rPr>
          <w:rFonts w:eastAsia="Times New Roman" w:cstheme="minorHAnsi"/>
          <w:sz w:val="24"/>
          <w:szCs w:val="24"/>
          <w:lang w:eastAsia="hr-HR"/>
        </w:rPr>
        <w:t>ja sukladno članku 105. stavku 5</w:t>
      </w:r>
      <w:r w:rsidRPr="005E7820">
        <w:rPr>
          <w:rFonts w:eastAsia="Times New Roman" w:cstheme="minorHAnsi"/>
          <w:sz w:val="24"/>
          <w:szCs w:val="24"/>
          <w:lang w:eastAsia="hr-HR"/>
        </w:rPr>
        <w:t>. Zakona</w:t>
      </w:r>
      <w:r w:rsidR="007E5F8B" w:rsidRPr="007E5F8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5F8B" w:rsidRPr="007E2D8E">
        <w:rPr>
          <w:rFonts w:cstheme="minorHAnsi"/>
          <w:sz w:val="24"/>
          <w:szCs w:val="24"/>
          <w:shd w:val="clear" w:color="auto" w:fill="FFFFFF"/>
        </w:rPr>
        <w:t>o odgoju i obrazovanju u osnovnoj i srednjoj školi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 xml:space="preserve"> i članku </w:t>
      </w:r>
      <w:r w:rsidR="00CF029F" w:rsidRPr="005E7820">
        <w:rPr>
          <w:rFonts w:eastAsia="Times New Roman" w:cstheme="minorHAnsi"/>
          <w:sz w:val="24"/>
          <w:szCs w:val="24"/>
          <w:lang w:eastAsia="hr-HR"/>
        </w:rPr>
        <w:t>4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>. Pravilnika o odgovarajućoj vrsti obrazovanja učitelja i stručnih suradnika u osnov</w:t>
      </w:r>
      <w:r w:rsidR="00CF029F" w:rsidRPr="005E7820">
        <w:rPr>
          <w:rFonts w:eastAsia="Times New Roman" w:cstheme="minorHAnsi"/>
          <w:sz w:val="24"/>
          <w:szCs w:val="24"/>
          <w:lang w:eastAsia="hr-HR"/>
        </w:rPr>
        <w:t>noj školi (Narodne novine broj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 xml:space="preserve"> 6/19.</w:t>
      </w:r>
      <w:r w:rsidR="00ED6346" w:rsidRPr="005E7820">
        <w:rPr>
          <w:rFonts w:eastAsia="Times New Roman" w:cstheme="minorHAnsi"/>
          <w:sz w:val="24"/>
          <w:szCs w:val="24"/>
          <w:lang w:eastAsia="hr-HR"/>
        </w:rPr>
        <w:t xml:space="preserve"> i 75/20.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>)</w:t>
      </w:r>
      <w:r w:rsidRPr="005E7820">
        <w:rPr>
          <w:rFonts w:eastAsia="Times New Roman" w:cstheme="minorHAnsi"/>
          <w:sz w:val="24"/>
          <w:szCs w:val="24"/>
          <w:lang w:eastAsia="hr-HR"/>
        </w:rPr>
        <w:t>:</w:t>
      </w:r>
    </w:p>
    <w:p w:rsidR="00A21D84" w:rsidRPr="006B3C11" w:rsidRDefault="00A21D84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A21D84" w:rsidRPr="006B3C11" w:rsidRDefault="00CF029F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CF029F">
        <w:rPr>
          <w:noProof/>
          <w:lang w:eastAsia="hr-HR"/>
        </w:rPr>
        <w:lastRenderedPageBreak/>
        <w:drawing>
          <wp:inline distT="0" distB="0" distL="0" distR="0">
            <wp:extent cx="5448300" cy="35718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10" cy="35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</w:t>
      </w:r>
      <w:r w:rsidR="007E5F8B" w:rsidRPr="007E5F8B">
        <w:t xml:space="preserve"> </w:t>
      </w:r>
      <w:r w:rsidR="007E5F8B" w:rsidRPr="007E5F8B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 odgoju i obrazovanju u osnovnoj i srednjoj školi</w:t>
      </w:r>
      <w:r w:rsidRPr="007E5F8B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.</w:t>
      </w:r>
    </w:p>
    <w:p w:rsidR="00BD5333" w:rsidRDefault="00BD533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7E5F8B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odgoju i obrazovanju u osnovnoj i srednjoj školi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F41CF7" w:rsidP="004A0666">
      <w:pPr>
        <w:jc w:val="both"/>
      </w:pPr>
      <w:hyperlink r:id="rId9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F41CF7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10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</w:t>
      </w:r>
      <w:r w:rsidR="001E5BB3" w:rsidRPr="005D4EF8">
        <w:rPr>
          <w:rFonts w:cstheme="minorHAnsi"/>
          <w:sz w:val="24"/>
          <w:szCs w:val="24"/>
        </w:rPr>
        <w:t xml:space="preserve">natječaja </w:t>
      </w:r>
      <w:r w:rsidR="00242867" w:rsidRPr="005D4EF8">
        <w:rPr>
          <w:rFonts w:cstheme="minorHAnsi"/>
          <w:sz w:val="24"/>
          <w:szCs w:val="24"/>
        </w:rPr>
        <w:t>obvez</w:t>
      </w:r>
      <w:r w:rsidRPr="005D4EF8">
        <w:rPr>
          <w:rFonts w:cstheme="minorHAnsi"/>
          <w:sz w:val="24"/>
          <w:szCs w:val="24"/>
        </w:rPr>
        <w:t>an</w:t>
      </w:r>
      <w:r w:rsidR="001E5BB3" w:rsidRPr="005D4EF8">
        <w:rPr>
          <w:rFonts w:cstheme="minorHAnsi"/>
          <w:sz w:val="24"/>
          <w:szCs w:val="24"/>
        </w:rPr>
        <w:t xml:space="preserve"> je pristupiti procjeni odnosno testiranju prema odredbama</w:t>
      </w:r>
      <w:r w:rsidR="00242867" w:rsidRPr="005D4EF8">
        <w:rPr>
          <w:rFonts w:cstheme="minorHAnsi"/>
          <w:sz w:val="24"/>
          <w:szCs w:val="24"/>
        </w:rPr>
        <w:t xml:space="preserve"> Pravilnika o postupku zapošljavanja te procjeni i vrednovanju kandidata za zapošljavanje u Osnovnoj školi </w:t>
      </w:r>
      <w:r w:rsidR="00752ED9" w:rsidRPr="005D4EF8">
        <w:rPr>
          <w:rFonts w:cstheme="minorHAnsi"/>
          <w:sz w:val="24"/>
          <w:szCs w:val="24"/>
        </w:rPr>
        <w:t>Ravne njive-Neslanovac Split (poveznica:</w:t>
      </w:r>
      <w:r w:rsidR="00242867" w:rsidRPr="005D4EF8">
        <w:rPr>
          <w:rFonts w:cstheme="minorHAnsi"/>
          <w:sz w:val="24"/>
          <w:szCs w:val="24"/>
        </w:rPr>
        <w:t xml:space="preserve"> </w:t>
      </w:r>
      <w:r w:rsidR="00752ED9" w:rsidRPr="005D4EF8">
        <w:rPr>
          <w:rFonts w:cstheme="minorHAnsi"/>
          <w:sz w:val="24"/>
          <w:szCs w:val="24"/>
        </w:rPr>
        <w:t xml:space="preserve"> </w:t>
      </w:r>
      <w:hyperlink r:id="rId11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>
        <w:rPr>
          <w:rFonts w:cstheme="minorHAnsi"/>
          <w:color w:val="FF0000"/>
          <w:sz w:val="24"/>
          <w:szCs w:val="24"/>
        </w:rPr>
        <w:t xml:space="preserve"> </w:t>
      </w:r>
      <w:r w:rsidR="000D7BAE" w:rsidRPr="005D4EF8">
        <w:rPr>
          <w:rFonts w:cstheme="minorHAnsi"/>
          <w:sz w:val="24"/>
          <w:szCs w:val="24"/>
        </w:rPr>
        <w:t>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2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0201DE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1559B6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E2D8E">
        <w:rPr>
          <w:rFonts w:asciiTheme="minorHAnsi" w:hAnsiTheme="minorHAnsi" w:cstheme="minorHAnsi"/>
          <w:sz w:val="24"/>
          <w:szCs w:val="24"/>
        </w:rPr>
        <w:t xml:space="preserve">s naznakom ˝za </w:t>
      </w:r>
      <w:r w:rsidRPr="001559B6">
        <w:rPr>
          <w:rFonts w:asciiTheme="minorHAnsi" w:hAnsiTheme="minorHAnsi" w:cstheme="minorHAnsi"/>
          <w:sz w:val="24"/>
          <w:szCs w:val="24"/>
        </w:rPr>
        <w:t>natječaj-</w:t>
      </w:r>
      <w:r w:rsidR="00DC51E5" w:rsidRPr="001559B6">
        <w:rPr>
          <w:rFonts w:asciiTheme="minorHAnsi" w:hAnsiTheme="minorHAnsi" w:cstheme="minorHAnsi"/>
          <w:sz w:val="24"/>
          <w:szCs w:val="24"/>
        </w:rPr>
        <w:t xml:space="preserve">učitelj </w:t>
      </w:r>
      <w:r w:rsidR="000D7BAE" w:rsidRPr="001559B6">
        <w:rPr>
          <w:rFonts w:asciiTheme="minorHAnsi" w:hAnsiTheme="minorHAnsi" w:cstheme="minorHAnsi"/>
          <w:sz w:val="24"/>
          <w:szCs w:val="24"/>
        </w:rPr>
        <w:t>razredne nastave u produženom boravku</w:t>
      </w:r>
      <w:r w:rsidRPr="001559B6">
        <w:rPr>
          <w:rFonts w:asciiTheme="minorHAnsi" w:hAnsiTheme="minorHAnsi" w:cstheme="minorHAnsi"/>
          <w:sz w:val="24"/>
          <w:szCs w:val="24"/>
        </w:rPr>
        <w:t>˝</w:t>
      </w:r>
      <w:r w:rsidR="001E5BB3" w:rsidRPr="001559B6">
        <w:rPr>
          <w:rFonts w:asciiTheme="minorHAnsi" w:hAnsiTheme="minorHAnsi" w:cstheme="minorHAnsi"/>
          <w:sz w:val="24"/>
          <w:szCs w:val="24"/>
        </w:rPr>
        <w:t>.</w:t>
      </w:r>
    </w:p>
    <w:p w:rsidR="007641D8" w:rsidRPr="001559B6" w:rsidRDefault="007641D8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Pr="001559B6" w:rsidRDefault="00203712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3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1559B6">
        <w:rPr>
          <w:rFonts w:asciiTheme="minorHAnsi" w:hAnsiTheme="minorHAnsi" w:cstheme="minorHAnsi"/>
          <w:sz w:val="24"/>
          <w:szCs w:val="24"/>
        </w:rPr>
        <w:t>sukladno</w:t>
      </w:r>
      <w:r w:rsidR="005D5851" w:rsidRPr="001559B6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1559B6">
        <w:rPr>
          <w:rFonts w:asciiTheme="minorHAnsi" w:hAnsiTheme="minorHAnsi" w:cstheme="minorHAnsi"/>
          <w:sz w:val="24"/>
          <w:szCs w:val="24"/>
        </w:rPr>
        <w:t>3</w:t>
      </w:r>
      <w:r w:rsidR="005D5851" w:rsidRPr="001559B6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7641D8" w:rsidRPr="007E2D8E" w:rsidRDefault="007641D8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026717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sectPr w:rsidR="00773DCB" w:rsidRPr="00026717" w:rsidSect="001324D0">
      <w:footerReference w:type="default" r:id="rId14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F7" w:rsidRDefault="00F41CF7" w:rsidP="00AC03A7">
      <w:pPr>
        <w:spacing w:after="0" w:line="240" w:lineRule="auto"/>
      </w:pPr>
      <w:r>
        <w:separator/>
      </w:r>
    </w:p>
  </w:endnote>
  <w:endnote w:type="continuationSeparator" w:id="0">
    <w:p w:rsidR="00F41CF7" w:rsidRDefault="00F41CF7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552197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8D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F7" w:rsidRDefault="00F41CF7" w:rsidP="00AC03A7">
      <w:pPr>
        <w:spacing w:after="0" w:line="240" w:lineRule="auto"/>
      </w:pPr>
      <w:r>
        <w:separator/>
      </w:r>
    </w:p>
  </w:footnote>
  <w:footnote w:type="continuationSeparator" w:id="0">
    <w:p w:rsidR="00F41CF7" w:rsidRDefault="00F41CF7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26717"/>
    <w:rsid w:val="000308F4"/>
    <w:rsid w:val="00030B21"/>
    <w:rsid w:val="00035370"/>
    <w:rsid w:val="0005517E"/>
    <w:rsid w:val="00055471"/>
    <w:rsid w:val="00095B65"/>
    <w:rsid w:val="00095BB9"/>
    <w:rsid w:val="000D01DB"/>
    <w:rsid w:val="000D7BAE"/>
    <w:rsid w:val="000F2A2E"/>
    <w:rsid w:val="00120A2A"/>
    <w:rsid w:val="00124542"/>
    <w:rsid w:val="00125AB3"/>
    <w:rsid w:val="001324D0"/>
    <w:rsid w:val="00134863"/>
    <w:rsid w:val="001559B6"/>
    <w:rsid w:val="00164FE6"/>
    <w:rsid w:val="00171859"/>
    <w:rsid w:val="00197C9F"/>
    <w:rsid w:val="001A6E41"/>
    <w:rsid w:val="001B0362"/>
    <w:rsid w:val="001C4F6E"/>
    <w:rsid w:val="001E5BB3"/>
    <w:rsid w:val="00203712"/>
    <w:rsid w:val="00212BE9"/>
    <w:rsid w:val="00223071"/>
    <w:rsid w:val="002410A6"/>
    <w:rsid w:val="00242867"/>
    <w:rsid w:val="00253387"/>
    <w:rsid w:val="002617D7"/>
    <w:rsid w:val="002717E7"/>
    <w:rsid w:val="0028120D"/>
    <w:rsid w:val="002816D4"/>
    <w:rsid w:val="002A2C6B"/>
    <w:rsid w:val="002A5120"/>
    <w:rsid w:val="002C09AB"/>
    <w:rsid w:val="002C6971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C0900"/>
    <w:rsid w:val="005D1358"/>
    <w:rsid w:val="005D190D"/>
    <w:rsid w:val="005D28A6"/>
    <w:rsid w:val="005D30A2"/>
    <w:rsid w:val="005D4EF8"/>
    <w:rsid w:val="005D5851"/>
    <w:rsid w:val="005E7820"/>
    <w:rsid w:val="006134F5"/>
    <w:rsid w:val="00616C93"/>
    <w:rsid w:val="00643FF6"/>
    <w:rsid w:val="0064585F"/>
    <w:rsid w:val="00651063"/>
    <w:rsid w:val="0065318D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E00BC"/>
    <w:rsid w:val="006F0B71"/>
    <w:rsid w:val="0070371D"/>
    <w:rsid w:val="00720E65"/>
    <w:rsid w:val="00726DBF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9654E"/>
    <w:rsid w:val="007A31F8"/>
    <w:rsid w:val="007A4294"/>
    <w:rsid w:val="007E2D8E"/>
    <w:rsid w:val="007E5F8B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5C03"/>
    <w:rsid w:val="008873F9"/>
    <w:rsid w:val="00894C8C"/>
    <w:rsid w:val="008A3314"/>
    <w:rsid w:val="008A624B"/>
    <w:rsid w:val="008B2DA1"/>
    <w:rsid w:val="008C250C"/>
    <w:rsid w:val="008C4721"/>
    <w:rsid w:val="008C5258"/>
    <w:rsid w:val="008D6A1F"/>
    <w:rsid w:val="008E2F85"/>
    <w:rsid w:val="008E649E"/>
    <w:rsid w:val="008F5954"/>
    <w:rsid w:val="00901E7E"/>
    <w:rsid w:val="00912D79"/>
    <w:rsid w:val="00943A4A"/>
    <w:rsid w:val="00947005"/>
    <w:rsid w:val="0094762B"/>
    <w:rsid w:val="0097191C"/>
    <w:rsid w:val="00980411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72431"/>
    <w:rsid w:val="00A809A9"/>
    <w:rsid w:val="00A828E2"/>
    <w:rsid w:val="00AA5174"/>
    <w:rsid w:val="00AB3E59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0603F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F029F"/>
    <w:rsid w:val="00D04D0A"/>
    <w:rsid w:val="00D325F0"/>
    <w:rsid w:val="00D5148E"/>
    <w:rsid w:val="00D54D62"/>
    <w:rsid w:val="00D609AD"/>
    <w:rsid w:val="00D842D7"/>
    <w:rsid w:val="00D93134"/>
    <w:rsid w:val="00D94734"/>
    <w:rsid w:val="00DC09E0"/>
    <w:rsid w:val="00DC182A"/>
    <w:rsid w:val="00DC51E5"/>
    <w:rsid w:val="00DC527D"/>
    <w:rsid w:val="00DD73C5"/>
    <w:rsid w:val="00DE681C"/>
    <w:rsid w:val="00DF4AE8"/>
    <w:rsid w:val="00E16338"/>
    <w:rsid w:val="00E1753F"/>
    <w:rsid w:val="00E20676"/>
    <w:rsid w:val="00E264D3"/>
    <w:rsid w:val="00E34610"/>
    <w:rsid w:val="00E37660"/>
    <w:rsid w:val="00E70572"/>
    <w:rsid w:val="00E82A3C"/>
    <w:rsid w:val="00E9392A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41CF7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7EB6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Tajnistvo\Desktop\natjecaji\Nova%20mapa\:%20http:\os-ravnenjiveneslanovac-st.skole.hr\razmjena\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ravnenjiveneslanovac-st.skole.hr/razmjena/natje_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ravnenjiveneslanovac-st.skole.hr/razmjena/natje_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41F2-D336-4B3C-AA76-74E19272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2</cp:revision>
  <cp:lastPrinted>2021-11-17T09:00:00Z</cp:lastPrinted>
  <dcterms:created xsi:type="dcterms:W3CDTF">2021-11-17T09:01:00Z</dcterms:created>
  <dcterms:modified xsi:type="dcterms:W3CDTF">2021-11-17T09:01:00Z</dcterms:modified>
</cp:coreProperties>
</file>